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4"/>
      </w:tblGrid>
      <w:tr w:rsidR="006278B0" w:rsidRPr="00C55041" w:rsidTr="00DA0966">
        <w:trPr>
          <w:trHeight w:val="491"/>
        </w:trPr>
        <w:tc>
          <w:tcPr>
            <w:tcW w:w="10544" w:type="dxa"/>
            <w:vMerge w:val="restart"/>
          </w:tcPr>
          <w:p w:rsidR="006278B0" w:rsidRPr="00C55041" w:rsidRDefault="006278B0" w:rsidP="00DA0966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</w:tr>
      <w:tr w:rsidR="006278B0" w:rsidRPr="00C55041" w:rsidTr="00DA0966">
        <w:trPr>
          <w:trHeight w:val="491"/>
        </w:trPr>
        <w:tc>
          <w:tcPr>
            <w:tcW w:w="10544" w:type="dxa"/>
            <w:vMerge/>
          </w:tcPr>
          <w:p w:rsidR="006278B0" w:rsidRPr="00C55041" w:rsidRDefault="006278B0" w:rsidP="00DA0966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6278B0" w:rsidRPr="00C55041" w:rsidTr="00DA0966">
        <w:trPr>
          <w:trHeight w:val="491"/>
        </w:trPr>
        <w:tc>
          <w:tcPr>
            <w:tcW w:w="10544" w:type="dxa"/>
            <w:vMerge/>
          </w:tcPr>
          <w:p w:rsidR="006278B0" w:rsidRPr="00C55041" w:rsidRDefault="006278B0" w:rsidP="00DA0966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DA0966" w:rsidRPr="008F38CF" w:rsidTr="00DA0966">
        <w:trPr>
          <w:trHeight w:val="1511"/>
        </w:trPr>
        <w:tc>
          <w:tcPr>
            <w:tcW w:w="10544" w:type="dxa"/>
          </w:tcPr>
          <w:p w:rsidR="00DA0966" w:rsidRPr="009C0FBA" w:rsidRDefault="00DA0966" w:rsidP="00DA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FBA">
              <w:rPr>
                <w:rFonts w:ascii="Times New Roman" w:hAnsi="Times New Roman"/>
                <w:sz w:val="24"/>
                <w:szCs w:val="24"/>
              </w:rPr>
              <w:t>Послание Президента Республики Казахстан Н.А. Назарбаева «Стратегия-2050. Новый политический курс состоявшегося госуда</w:t>
            </w:r>
            <w:bookmarkStart w:id="0" w:name="_GoBack"/>
            <w:bookmarkEnd w:id="0"/>
            <w:r w:rsidRPr="009C0FBA">
              <w:rPr>
                <w:rFonts w:ascii="Times New Roman" w:hAnsi="Times New Roman"/>
                <w:sz w:val="24"/>
                <w:szCs w:val="24"/>
              </w:rPr>
              <w:t xml:space="preserve">рства». </w:t>
            </w:r>
            <w:r w:rsidRPr="009C0FBA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9C0F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C0FBA">
              <w:rPr>
                <w:rFonts w:ascii="Times New Roman" w:hAnsi="Times New Roman"/>
                <w:sz w:val="24"/>
                <w:szCs w:val="24"/>
                <w:lang w:val="en-US"/>
              </w:rPr>
              <w:t>akorda</w:t>
            </w:r>
            <w:proofErr w:type="spellEnd"/>
            <w:r w:rsidRPr="009C0F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C0FBA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 w:rsidRPr="009C0F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0966" w:rsidRPr="00C511FD" w:rsidTr="00DA0966">
        <w:trPr>
          <w:trHeight w:val="1005"/>
        </w:trPr>
        <w:tc>
          <w:tcPr>
            <w:tcW w:w="10544" w:type="dxa"/>
          </w:tcPr>
          <w:p w:rsidR="00DA0966" w:rsidRPr="009C0FBA" w:rsidRDefault="00DA0966" w:rsidP="00DA0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0FBA">
              <w:rPr>
                <w:rFonts w:ascii="Times New Roman" w:hAnsi="Times New Roman"/>
                <w:color w:val="000000"/>
                <w:sz w:val="24"/>
                <w:szCs w:val="24"/>
              </w:rPr>
              <w:t>Бокаев</w:t>
            </w:r>
            <w:proofErr w:type="spellEnd"/>
            <w:r w:rsidRPr="009C0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С.О. Политические технологии как фактор формирования </w:t>
            </w:r>
            <w:proofErr w:type="spellStart"/>
            <w:r w:rsidRPr="009C0FBA">
              <w:rPr>
                <w:rFonts w:ascii="Times New Roman" w:hAnsi="Times New Roman"/>
                <w:color w:val="000000"/>
                <w:sz w:val="24"/>
                <w:szCs w:val="24"/>
              </w:rPr>
              <w:t>общестенного</w:t>
            </w:r>
            <w:proofErr w:type="spellEnd"/>
            <w:r w:rsidRPr="009C0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мнения и электорального поведения: мировой опыт и </w:t>
            </w:r>
            <w:proofErr w:type="gramStart"/>
            <w:r w:rsidRPr="009C0FBA">
              <w:rPr>
                <w:rFonts w:ascii="Times New Roman" w:hAnsi="Times New Roman"/>
                <w:color w:val="000000"/>
                <w:sz w:val="24"/>
                <w:szCs w:val="24"/>
              </w:rPr>
              <w:t>Казахстан.-</w:t>
            </w:r>
            <w:proofErr w:type="gramEnd"/>
            <w:r w:rsidRPr="009C0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А.: </w:t>
            </w:r>
            <w:proofErr w:type="spellStart"/>
            <w:r w:rsidRPr="009C0FBA">
              <w:rPr>
                <w:rFonts w:ascii="Times New Roman" w:hAnsi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9C0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FBA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9C0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2009 г. </w:t>
            </w:r>
          </w:p>
        </w:tc>
      </w:tr>
      <w:tr w:rsidR="00DA0966" w:rsidRPr="008F38CF" w:rsidTr="00DA0966">
        <w:trPr>
          <w:trHeight w:val="750"/>
        </w:trPr>
        <w:tc>
          <w:tcPr>
            <w:tcW w:w="10544" w:type="dxa"/>
          </w:tcPr>
          <w:p w:rsidR="00DA0966" w:rsidRPr="009C0FBA" w:rsidRDefault="00DA0966" w:rsidP="00DA0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0FBA">
              <w:rPr>
                <w:rFonts w:ascii="Times New Roman" w:hAnsi="Times New Roman"/>
                <w:bCs/>
                <w:sz w:val="24"/>
                <w:szCs w:val="24"/>
              </w:rPr>
              <w:t>Пушкарѐва</w:t>
            </w:r>
            <w:proofErr w:type="spellEnd"/>
            <w:r w:rsidRPr="009C0FBA">
              <w:rPr>
                <w:rFonts w:ascii="Times New Roman" w:hAnsi="Times New Roman"/>
                <w:bCs/>
                <w:sz w:val="24"/>
                <w:szCs w:val="24"/>
              </w:rPr>
              <w:t xml:space="preserve"> Г.В. Политический менеджмент: Учеб. пособие. –М.: Дело, 2012</w:t>
            </w:r>
          </w:p>
        </w:tc>
      </w:tr>
      <w:tr w:rsidR="00DA0966" w:rsidRPr="00571824" w:rsidTr="00DA0966">
        <w:trPr>
          <w:trHeight w:val="765"/>
        </w:trPr>
        <w:tc>
          <w:tcPr>
            <w:tcW w:w="10544" w:type="dxa"/>
          </w:tcPr>
          <w:p w:rsidR="00DA0966" w:rsidRPr="009C0FBA" w:rsidRDefault="00DA0966" w:rsidP="00DA0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C2B2B"/>
                <w:sz w:val="24"/>
                <w:szCs w:val="24"/>
              </w:rPr>
            </w:pPr>
            <w:proofErr w:type="spellStart"/>
            <w:r w:rsidRPr="009C0FBA">
              <w:rPr>
                <w:rFonts w:ascii="Times New Roman" w:hAnsi="Times New Roman"/>
                <w:bCs/>
                <w:sz w:val="24"/>
                <w:szCs w:val="24"/>
              </w:rPr>
              <w:t>Шелдрейк</w:t>
            </w:r>
            <w:proofErr w:type="spellEnd"/>
            <w:r w:rsidRPr="009C0FBA">
              <w:rPr>
                <w:rFonts w:ascii="Times New Roman" w:hAnsi="Times New Roman"/>
                <w:bCs/>
                <w:sz w:val="24"/>
                <w:szCs w:val="24"/>
              </w:rPr>
              <w:t xml:space="preserve"> Дж. Теория менеджмента: от тейлоризма до </w:t>
            </w:r>
            <w:proofErr w:type="spellStart"/>
            <w:r w:rsidRPr="009C0FBA">
              <w:rPr>
                <w:rFonts w:ascii="Times New Roman" w:hAnsi="Times New Roman"/>
                <w:bCs/>
                <w:sz w:val="24"/>
                <w:szCs w:val="24"/>
              </w:rPr>
              <w:t>япони-зации</w:t>
            </w:r>
            <w:proofErr w:type="spellEnd"/>
            <w:r w:rsidRPr="009C0FBA">
              <w:rPr>
                <w:rFonts w:ascii="Times New Roman" w:hAnsi="Times New Roman"/>
                <w:bCs/>
                <w:sz w:val="24"/>
                <w:szCs w:val="24"/>
              </w:rPr>
              <w:t xml:space="preserve"> / Пер. с англ. под ред. В.А. </w:t>
            </w:r>
            <w:proofErr w:type="spellStart"/>
            <w:r w:rsidRPr="009C0FBA">
              <w:rPr>
                <w:rFonts w:ascii="Times New Roman" w:hAnsi="Times New Roman"/>
                <w:bCs/>
                <w:sz w:val="24"/>
                <w:szCs w:val="24"/>
              </w:rPr>
              <w:t>Спивака</w:t>
            </w:r>
            <w:proofErr w:type="spellEnd"/>
            <w:r w:rsidRPr="009C0FBA">
              <w:rPr>
                <w:rFonts w:ascii="Times New Roman" w:hAnsi="Times New Roman"/>
                <w:bCs/>
                <w:sz w:val="24"/>
                <w:szCs w:val="24"/>
              </w:rPr>
              <w:t xml:space="preserve">. - </w:t>
            </w:r>
            <w:proofErr w:type="gramStart"/>
            <w:r w:rsidRPr="009C0FBA">
              <w:rPr>
                <w:rFonts w:ascii="Times New Roman" w:hAnsi="Times New Roman"/>
                <w:bCs/>
                <w:sz w:val="24"/>
                <w:szCs w:val="24"/>
              </w:rPr>
              <w:t>СПб.:</w:t>
            </w:r>
            <w:proofErr w:type="gramEnd"/>
            <w:r w:rsidRPr="009C0FBA">
              <w:rPr>
                <w:rFonts w:ascii="Times New Roman" w:hAnsi="Times New Roman"/>
                <w:bCs/>
                <w:sz w:val="24"/>
                <w:szCs w:val="24"/>
              </w:rPr>
              <w:t xml:space="preserve"> Питер, 2015.</w:t>
            </w:r>
          </w:p>
        </w:tc>
      </w:tr>
      <w:tr w:rsidR="00DA0966" w:rsidRPr="002D297E" w:rsidTr="00DA0966">
        <w:trPr>
          <w:trHeight w:val="1230"/>
        </w:trPr>
        <w:tc>
          <w:tcPr>
            <w:tcW w:w="10544" w:type="dxa"/>
          </w:tcPr>
          <w:p w:rsidR="00DA0966" w:rsidRPr="009C0FBA" w:rsidRDefault="00DA0966" w:rsidP="00DA0966">
            <w:pPr>
              <w:shd w:val="clear" w:color="auto" w:fill="FFFFFF"/>
              <w:spacing w:after="0" w:line="28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Колесников В.Н., Семенов В.А. Политический менеджмент. Учебное пособие. — </w:t>
            </w:r>
            <w:proofErr w:type="gramStart"/>
            <w:r w:rsidRPr="009C0FBA">
              <w:rPr>
                <w:rFonts w:ascii="Times New Roman" w:hAnsi="Times New Roman"/>
                <w:color w:val="000000"/>
                <w:sz w:val="24"/>
                <w:szCs w:val="24"/>
              </w:rPr>
              <w:t>СПб.:</w:t>
            </w:r>
            <w:proofErr w:type="gramEnd"/>
            <w:r w:rsidRPr="009C0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Питер, 2012. — 320 с</w:t>
            </w:r>
          </w:p>
        </w:tc>
      </w:tr>
      <w:tr w:rsidR="00DA0966" w:rsidRPr="00571824" w:rsidTr="00DA0966">
        <w:trPr>
          <w:trHeight w:val="784"/>
        </w:trPr>
        <w:tc>
          <w:tcPr>
            <w:tcW w:w="10544" w:type="dxa"/>
          </w:tcPr>
          <w:p w:rsidR="00DA0966" w:rsidRPr="009C0FBA" w:rsidRDefault="00DA0966" w:rsidP="00DA0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C0FB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Интернет-ресурсы</w:t>
            </w:r>
            <w:r w:rsidRPr="009C0FB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DA0966" w:rsidRPr="002D297E" w:rsidTr="00DA0966">
        <w:trPr>
          <w:trHeight w:val="870"/>
        </w:trPr>
        <w:tc>
          <w:tcPr>
            <w:tcW w:w="10544" w:type="dxa"/>
          </w:tcPr>
          <w:p w:rsidR="00DA0966" w:rsidRPr="009C0FBA" w:rsidRDefault="00DA0966" w:rsidP="00DA096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Style w:val="st1"/>
                <w:i/>
                <w:szCs w:val="24"/>
              </w:rPr>
            </w:pPr>
            <w:r w:rsidRPr="009C0FBA">
              <w:rPr>
                <w:rStyle w:val="HTML"/>
                <w:szCs w:val="24"/>
              </w:rPr>
              <w:t xml:space="preserve">all-politologija.ru - </w:t>
            </w:r>
            <w:r w:rsidRPr="009C0FBA">
              <w:rPr>
                <w:rStyle w:val="st1"/>
                <w:szCs w:val="24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</w:tc>
      </w:tr>
      <w:tr w:rsidR="00DA0966" w:rsidRPr="002D297E" w:rsidTr="00DA0966">
        <w:trPr>
          <w:trHeight w:val="1072"/>
        </w:trPr>
        <w:tc>
          <w:tcPr>
            <w:tcW w:w="10544" w:type="dxa"/>
          </w:tcPr>
          <w:p w:rsidR="00DA0966" w:rsidRPr="009C0FBA" w:rsidRDefault="00DA0966" w:rsidP="00DA096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Style w:val="st1"/>
                <w:szCs w:val="24"/>
              </w:rPr>
            </w:pPr>
            <w:r w:rsidRPr="009C0FBA">
              <w:rPr>
                <w:szCs w:val="24"/>
              </w:rPr>
              <w:t xml:space="preserve">allpolitologia.ru - </w:t>
            </w:r>
            <w:r w:rsidRPr="009C0FBA">
              <w:rPr>
                <w:rStyle w:val="st1"/>
                <w:szCs w:val="24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</w:tc>
      </w:tr>
    </w:tbl>
    <w:p w:rsidR="00DE3456" w:rsidRPr="006278B0" w:rsidRDefault="00DE3456">
      <w:pPr>
        <w:rPr>
          <w:lang w:val="kk-KZ"/>
        </w:rPr>
      </w:pPr>
    </w:p>
    <w:sectPr w:rsidR="00DE3456" w:rsidRPr="0062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45C03"/>
    <w:multiLevelType w:val="hybridMultilevel"/>
    <w:tmpl w:val="6130E572"/>
    <w:lvl w:ilvl="0" w:tplc="D96E0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B0"/>
    <w:rsid w:val="006278B0"/>
    <w:rsid w:val="00DA0966"/>
    <w:rsid w:val="00DE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F3CAB-F3C6-4D57-82A4-2E6E45AE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278B0"/>
  </w:style>
  <w:style w:type="character" w:customStyle="1" w:styleId="apple-converted-space">
    <w:name w:val="apple-converted-space"/>
    <w:basedOn w:val="a0"/>
    <w:rsid w:val="006278B0"/>
  </w:style>
  <w:style w:type="paragraph" w:styleId="a3">
    <w:name w:val="List Paragraph"/>
    <w:basedOn w:val="a"/>
    <w:uiPriority w:val="34"/>
    <w:qFormat/>
    <w:rsid w:val="006278B0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a4">
    <w:name w:val="Emphasis"/>
    <w:uiPriority w:val="20"/>
    <w:qFormat/>
    <w:rsid w:val="006278B0"/>
    <w:rPr>
      <w:i/>
      <w:iCs/>
    </w:rPr>
  </w:style>
  <w:style w:type="character" w:styleId="a5">
    <w:name w:val="Hyperlink"/>
    <w:uiPriority w:val="99"/>
    <w:unhideWhenUsed/>
    <w:rsid w:val="006278B0"/>
    <w:rPr>
      <w:color w:val="0000FF"/>
      <w:u w:val="single"/>
    </w:rPr>
  </w:style>
  <w:style w:type="character" w:styleId="HTML">
    <w:name w:val="HTML Cite"/>
    <w:uiPriority w:val="99"/>
    <w:semiHidden/>
    <w:unhideWhenUsed/>
    <w:rsid w:val="00DA0966"/>
    <w:rPr>
      <w:i/>
      <w:iCs/>
    </w:rPr>
  </w:style>
  <w:style w:type="character" w:customStyle="1" w:styleId="st1">
    <w:name w:val="st1"/>
    <w:rsid w:val="00DA0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2018-09-03T14:05:00Z</dcterms:created>
  <dcterms:modified xsi:type="dcterms:W3CDTF">2018-09-03T14:05:00Z</dcterms:modified>
</cp:coreProperties>
</file>